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rFonts w:ascii="Calibri" w:hAnsi="Calibri" w:asciiTheme="minorHAnsi" w:hAnsiTheme="minorHAnsi"/>
          <w:i/>
          <w:i/>
          <w:iCs/>
          <w:color w:val="595959" w:themeColor="text1" w:themeTint="a6"/>
          <w:sz w:val="20"/>
          <w:szCs w:val="20"/>
        </w:rPr>
      </w:pPr>
      <w:r>
        <w:rPr>
          <w:rFonts w:asciiTheme="minorHAnsi" w:hAnsiTheme="minorHAnsi" w:ascii="Calibri" w:hAnsi="Calibri"/>
          <w:i/>
          <w:iCs/>
          <w:color w:val="595959" w:themeColor="text1" w:themeTint="a6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Default"/>
        <w:jc w:val="both"/>
        <w:rPr>
          <w:rFonts w:ascii="Calibri" w:hAnsi="Calibri" w:asciiTheme="minorHAnsi" w:hAnsiTheme="minorHAnsi"/>
          <w:color w:val="595959" w:themeColor="text1" w:themeTint="a6"/>
          <w:sz w:val="20"/>
          <w:szCs w:val="20"/>
        </w:rPr>
      </w:pPr>
      <w:r>
        <w:rPr>
          <w:rFonts w:ascii="Calibri" w:hAnsi="Calibri" w:asciiTheme="minorHAnsi" w:hAnsiTheme="minorHAnsi"/>
          <w:i/>
          <w:iCs/>
          <w:color w:val="595959" w:themeColor="text1" w:themeTint="a6"/>
          <w:sz w:val="20"/>
          <w:szCs w:val="20"/>
        </w:rPr>
        <w:t>Bonjour, je suis …, de la société TRYOM, et je vous appelle de la part de la communauté urbaine de Grand Poitiers qui nous a confié la réalisation d’une enquête sur les déplacements des habitants, (en dehors du territoire de la Communauté).</w:t>
      </w:r>
    </w:p>
    <w:p>
      <w:pPr>
        <w:pStyle w:val="Default"/>
        <w:jc w:val="both"/>
        <w:rPr>
          <w:rFonts w:ascii="Calibri" w:hAnsi="Calibri" w:asciiTheme="minorHAnsi" w:hAnsiTheme="minorHAnsi"/>
          <w:i/>
          <w:i/>
          <w:iCs/>
          <w:color w:val="595959" w:themeColor="text1" w:themeTint="a6"/>
          <w:sz w:val="20"/>
          <w:szCs w:val="20"/>
        </w:rPr>
      </w:pPr>
      <w:r>
        <w:rPr>
          <w:rFonts w:ascii="Calibri" w:hAnsi="Calibri" w:asciiTheme="minorHAnsi" w:hAnsiTheme="minorHAnsi"/>
          <w:i/>
          <w:iCs/>
          <w:color w:val="595959" w:themeColor="text1" w:themeTint="a6"/>
          <w:sz w:val="20"/>
          <w:szCs w:val="20"/>
        </w:rPr>
        <w:t xml:space="preserve">Je vous rassure de suite, il n’y a aucune proposition commerciale et mon questionnaire ne prend que quelques minutes. Les résultats de cette enquête resteront anonymes, ne sont pas conservés et le traitement ne se fait qu’au global. </w:t>
      </w:r>
    </w:p>
    <w:p>
      <w:pPr>
        <w:pStyle w:val="Default"/>
        <w:rPr>
          <w:rFonts w:ascii="Calibri" w:hAnsi="Calibri" w:asciiTheme="minorHAnsi" w:hAnsiTheme="minorHAnsi"/>
          <w:i/>
          <w:i/>
          <w:iCs/>
          <w:color w:val="595959" w:themeColor="text1" w:themeTint="a6"/>
          <w:sz w:val="20"/>
          <w:szCs w:val="20"/>
        </w:rPr>
      </w:pPr>
      <w:r>
        <w:rPr>
          <w:rFonts w:ascii="Calibri" w:hAnsi="Calibri" w:asciiTheme="minorHAnsi" w:hAnsiTheme="minorHAnsi"/>
          <w:i/>
          <w:iCs/>
          <w:color w:val="595959" w:themeColor="text1" w:themeTint="a6"/>
          <w:sz w:val="20"/>
          <w:szCs w:val="20"/>
        </w:rPr>
        <w:t>Mais tout d’abord, vous habitez bien sur la commune de xxx ?</w:t>
      </w:r>
    </w:p>
    <w:p>
      <w:pPr>
        <w:pStyle w:val="Default"/>
        <w:rPr>
          <w:rFonts w:ascii="Calibri" w:hAnsi="Calibri" w:asciiTheme="minorHAnsi" w:hAnsiTheme="minorHAnsi"/>
          <w:i/>
          <w:i/>
          <w:iCs/>
          <w:sz w:val="20"/>
          <w:szCs w:val="20"/>
        </w:rPr>
      </w:pPr>
      <w:r>
        <w:rPr>
          <w:rFonts w:asciiTheme="minorHAnsi" w:hAnsiTheme="minorHAnsi" w:ascii="Calibri" w:hAnsi="Calibri"/>
          <w:i/>
          <w:iCs/>
          <w:sz w:val="20"/>
          <w:szCs w:val="20"/>
        </w:rPr>
      </w:r>
    </w:p>
    <w:p>
      <w:pPr>
        <w:pStyle w:val="Default"/>
        <w:rPr>
          <w:rFonts w:ascii="Calibri" w:hAnsi="Calibri" w:asciiTheme="minorHAnsi" w:hAnsiTheme="minorHAnsi"/>
          <w:sz w:val="20"/>
          <w:szCs w:val="20"/>
          <w:u w:val="single"/>
        </w:rPr>
      </w:pPr>
      <w:r>
        <w:rPr>
          <w:rFonts w:ascii="Calibri" w:hAnsi="Calibri" w:asciiTheme="minorHAnsi" w:hAnsiTheme="minorHAnsi"/>
          <w:sz w:val="20"/>
          <w:szCs w:val="20"/>
          <w:u w:val="single"/>
        </w:rPr>
        <w:t>[Tirage au sort au sein du foyer]</w:t>
      </w:r>
    </w:p>
    <w:p>
      <w:pPr>
        <w:pStyle w:val="Defaul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  <w:highlight w:val="cyan"/>
        </w:rPr>
        <w:t>COMPORTEMENT DE L’USAGER</w:t>
      </w:r>
    </w:p>
    <w:p>
      <w:pPr>
        <w:pStyle w:val="Defaul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i/>
          <w:i/>
          <w:color w:val="4472C4" w:themeColor="accent5"/>
          <w:sz w:val="20"/>
          <w:szCs w:val="20"/>
        </w:rPr>
      </w:pPr>
      <w:r>
        <w:rPr>
          <w:b/>
          <w:bCs/>
          <w:sz w:val="20"/>
          <w:szCs w:val="20"/>
        </w:rPr>
        <w:t>1] Au cours des 10 dernières années, avez-vous déjà pris l’avion, quel que soit l’aéroport de départ ?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>Oui plusieurs fois par an</w:t>
        <w:tab/>
        <w:t>1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>Oui, environ 1 à 2 fois par an</w:t>
        <w:tab/>
        <w:t>2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>Moins souvent</w:t>
        <w:tab/>
        <w:t>3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>Non jamais</w:t>
        <w:tab/>
        <w:t>4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before="0" w:after="0"/>
        <w:contextualSpacing/>
        <w:rPr>
          <w:bCs/>
          <w:sz w:val="20"/>
          <w:szCs w:val="20"/>
        </w:rPr>
      </w:pPr>
      <w:r>
        <w:rPr>
          <w:sz w:val="20"/>
          <w:szCs w:val="20"/>
          <w:u w:val="single"/>
        </w:rPr>
        <w:t>Si code 3 ou 4</w:t>
      </w:r>
      <w:r>
        <w:rPr>
          <w:sz w:val="20"/>
          <w:szCs w:val="20"/>
        </w:rPr>
        <w:t xml:space="preserve"> : </w:t>
      </w:r>
      <w:r>
        <w:rPr>
          <w:b/>
          <w:bCs/>
          <w:sz w:val="20"/>
          <w:szCs w:val="20"/>
        </w:rPr>
        <w:t>Le fait de ne pas prendre l’avion est-il lié à l’un ou l’autre des motifs suivants</w:t>
      </w:r>
      <w:r>
        <w:rPr>
          <w:sz w:val="20"/>
          <w:szCs w:val="20"/>
        </w:rPr>
        <w:t xml:space="preserve"> ? </w:t>
      </w:r>
      <w:r>
        <w:rPr>
          <w:bCs/>
          <w:sz w:val="20"/>
          <w:szCs w:val="20"/>
        </w:rPr>
        <w:t>(plusieurs réponses possibles)</w:t>
      </w:r>
    </w:p>
    <w:p>
      <w:pPr>
        <w:pStyle w:val="Normal"/>
        <w:tabs>
          <w:tab w:val="clear" w:pos="709"/>
          <w:tab w:val="left" w:pos="7938" w:leader="dot"/>
        </w:tabs>
        <w:spacing w:lineRule="auto" w:line="240" w:before="0" w:after="0"/>
        <w:ind w:left="851" w:hanging="0"/>
        <w:rPr>
          <w:sz w:val="20"/>
          <w:szCs w:val="20"/>
        </w:rPr>
      </w:pPr>
      <w:r>
        <w:rPr>
          <w:sz w:val="20"/>
          <w:szCs w:val="20"/>
        </w:rPr>
        <w:t>Peur de l’avion</w:t>
        <w:tab/>
        <w:t>1</w:t>
      </w:r>
    </w:p>
    <w:p>
      <w:pPr>
        <w:pStyle w:val="Normal"/>
        <w:tabs>
          <w:tab w:val="clear" w:pos="709"/>
          <w:tab w:val="left" w:pos="7938" w:leader="dot"/>
        </w:tabs>
        <w:spacing w:lineRule="auto" w:line="240" w:before="0" w:after="0"/>
        <w:ind w:left="851" w:hanging="0"/>
        <w:rPr>
          <w:sz w:val="20"/>
          <w:szCs w:val="20"/>
        </w:rPr>
      </w:pPr>
      <w:r>
        <w:rPr>
          <w:sz w:val="20"/>
          <w:szCs w:val="20"/>
        </w:rPr>
        <w:t xml:space="preserve">Manque d’information </w:t>
        <w:tab/>
        <w:t>2</w:t>
      </w:r>
    </w:p>
    <w:p>
      <w:pPr>
        <w:pStyle w:val="Normal"/>
        <w:tabs>
          <w:tab w:val="clear" w:pos="709"/>
          <w:tab w:val="left" w:pos="7938" w:leader="dot"/>
        </w:tabs>
        <w:spacing w:lineRule="auto" w:line="240" w:before="0" w:after="0"/>
        <w:ind w:left="851" w:hanging="0"/>
        <w:rPr>
          <w:sz w:val="20"/>
          <w:szCs w:val="20"/>
        </w:rPr>
      </w:pPr>
      <w:r>
        <w:rPr>
          <w:sz w:val="20"/>
          <w:szCs w:val="20"/>
        </w:rPr>
        <w:t>Appréhension sur les démarches et formalités (enregistrement, contrôle…)</w:t>
        <w:tab/>
        <w:t>3</w:t>
      </w:r>
    </w:p>
    <w:p>
      <w:pPr>
        <w:pStyle w:val="Normal"/>
        <w:tabs>
          <w:tab w:val="clear" w:pos="709"/>
          <w:tab w:val="left" w:pos="7938" w:leader="dot"/>
        </w:tabs>
        <w:spacing w:lineRule="auto" w:line="240" w:before="0" w:after="0"/>
        <w:ind w:left="851" w:hanging="0"/>
        <w:rPr>
          <w:sz w:val="20"/>
          <w:szCs w:val="20"/>
        </w:rPr>
      </w:pPr>
      <w:r>
        <w:rPr>
          <w:sz w:val="20"/>
          <w:szCs w:val="20"/>
        </w:rPr>
        <w:t>Le prix</w:t>
        <w:tab/>
        <w:t>4</w:t>
      </w:r>
    </w:p>
    <w:p>
      <w:pPr>
        <w:pStyle w:val="Normal"/>
        <w:tabs>
          <w:tab w:val="clear" w:pos="709"/>
          <w:tab w:val="left" w:pos="7938" w:leader="dot"/>
        </w:tabs>
        <w:spacing w:lineRule="auto" w:line="240" w:before="0" w:after="0"/>
        <w:ind w:left="851" w:hanging="0"/>
        <w:rPr>
          <w:sz w:val="20"/>
          <w:szCs w:val="20"/>
        </w:rPr>
      </w:pPr>
      <w:r>
        <w:rPr>
          <w:sz w:val="20"/>
          <w:szCs w:val="20"/>
        </w:rPr>
        <w:t xml:space="preserve">Manque de destinations directes à partir des aéroports de proximité </w:t>
        <w:tab/>
        <w:t xml:space="preserve">5 </w:t>
      </w:r>
    </w:p>
    <w:p>
      <w:pPr>
        <w:pStyle w:val="Normal"/>
        <w:tabs>
          <w:tab w:val="clear" w:pos="709"/>
          <w:tab w:val="left" w:pos="7938" w:leader="dot"/>
        </w:tabs>
        <w:spacing w:lineRule="auto" w:line="240" w:before="0" w:after="0"/>
        <w:ind w:left="851" w:hanging="0"/>
        <w:rPr>
          <w:sz w:val="20"/>
          <w:szCs w:val="20"/>
        </w:rPr>
      </w:pPr>
      <w:r>
        <w:rPr>
          <w:sz w:val="20"/>
          <w:szCs w:val="20"/>
        </w:rPr>
        <w:t>Préoccupation environnementale</w:t>
        <w:tab/>
        <w:t>6</w:t>
      </w:r>
    </w:p>
    <w:p>
      <w:pPr>
        <w:pStyle w:val="Normal"/>
        <w:tabs>
          <w:tab w:val="clear" w:pos="709"/>
          <w:tab w:val="left" w:pos="7938" w:leader="dot"/>
        </w:tabs>
        <w:spacing w:lineRule="auto" w:line="240" w:before="0" w:after="0"/>
        <w:ind w:left="851" w:hanging="0"/>
        <w:rPr>
          <w:sz w:val="20"/>
          <w:szCs w:val="20"/>
        </w:rPr>
      </w:pPr>
      <w:r>
        <w:rPr>
          <w:sz w:val="20"/>
          <w:szCs w:val="20"/>
        </w:rPr>
        <w:t>Autres modes de transport plus accessibles</w:t>
        <w:tab/>
        <w:t>7</w:t>
      </w:r>
    </w:p>
    <w:p>
      <w:pPr>
        <w:pStyle w:val="Normal"/>
        <w:tabs>
          <w:tab w:val="clear" w:pos="709"/>
          <w:tab w:val="left" w:pos="7938" w:leader="dot"/>
        </w:tabs>
        <w:spacing w:lineRule="auto" w:line="240" w:before="0" w:after="0"/>
        <w:ind w:left="851" w:hanging="0"/>
        <w:rPr>
          <w:sz w:val="20"/>
          <w:szCs w:val="20"/>
        </w:rPr>
      </w:pPr>
      <w:r>
        <w:rPr>
          <w:sz w:val="20"/>
          <w:szCs w:val="20"/>
        </w:rPr>
        <w:t>Autres motifs (précisez)</w:t>
        <w:tab/>
        <w:t>8</w:t>
      </w:r>
    </w:p>
    <w:p>
      <w:pPr>
        <w:pStyle w:val="Normal"/>
        <w:tabs>
          <w:tab w:val="clear" w:pos="709"/>
          <w:tab w:val="left" w:pos="7938" w:leader="dot"/>
        </w:tabs>
        <w:spacing w:lineRule="auto" w:line="240" w:before="0" w:after="0"/>
        <w:ind w:left="851" w:hanging="0"/>
        <w:rPr>
          <w:color w:val="C45911" w:themeColor="accent2" w:themeShade="bf"/>
          <w:sz w:val="20"/>
          <w:szCs w:val="20"/>
        </w:rPr>
      </w:pPr>
      <w:r>
        <w:rPr>
          <w:color w:val="C45911" w:themeColor="accent2" w:themeShade="bf"/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b/>
          <w:bCs/>
          <w:sz w:val="20"/>
          <w:szCs w:val="20"/>
        </w:rPr>
        <w:t>2]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Si code 1 ou 2 en Q1 </w:t>
      </w:r>
      <w:r>
        <w:rPr>
          <w:sz w:val="20"/>
          <w:szCs w:val="20"/>
        </w:rPr>
        <w:t xml:space="preserve">:  </w:t>
      </w:r>
      <w:r>
        <w:rPr>
          <w:b/>
          <w:bCs/>
          <w:sz w:val="20"/>
          <w:szCs w:val="20"/>
        </w:rPr>
        <w:t>Quel est le motif le plus fréquent de vos déplacements en avion ?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>Visites à des proches</w:t>
        <w:tab/>
        <w:t>1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 xml:space="preserve">Loisirs, vacances, </w:t>
        <w:tab/>
        <w:t>2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 xml:space="preserve">Professionnels </w:t>
        <w:tab/>
        <w:t>3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>Autres (précisez)</w:t>
        <w:tab/>
        <w:t>4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3] </w:t>
      </w:r>
      <w:r>
        <w:rPr>
          <w:sz w:val="20"/>
          <w:szCs w:val="20"/>
          <w:u w:val="single"/>
        </w:rPr>
        <w:t xml:space="preserve">Si code 1 à 3 en Q1 </w:t>
      </w: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 Pour les voyages effectués au départ de chez vous, de quels aéroports êtes-vous déjà parti ?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Spontanée)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b/>
          <w:bCs/>
          <w:sz w:val="20"/>
          <w:szCs w:val="20"/>
        </w:rPr>
        <w:t>4] Pouvez-vous m’expliquer vos critères de choix de l’aéroport ?</w:t>
      </w:r>
      <w:r>
        <w:rPr>
          <w:sz w:val="20"/>
          <w:szCs w:val="20"/>
        </w:rPr>
        <w:t xml:space="preserve"> (</w:t>
      </w:r>
      <w:bookmarkStart w:id="2" w:name="_Hlk29300713"/>
      <w:r>
        <w:rPr>
          <w:i/>
          <w:iCs/>
          <w:sz w:val="20"/>
          <w:szCs w:val="20"/>
        </w:rPr>
        <w:t>Spontanée et plusieurs réponses possibles</w:t>
      </w:r>
      <w:bookmarkEnd w:id="2"/>
      <w:r>
        <w:rPr>
          <w:i/>
          <w:iCs/>
          <w:sz w:val="20"/>
          <w:szCs w:val="20"/>
        </w:rPr>
        <w:t>)</w:t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ind w:left="357" w:hanging="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ind w:left="357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6237" w:leader="dot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5]</w:t>
      </w:r>
      <w:r>
        <w:rPr>
          <w:sz w:val="20"/>
          <w:szCs w:val="20"/>
          <w:u w:val="single"/>
        </w:rPr>
        <w:t xml:space="preserve"> Si Poitiers non cité</w:t>
      </w:r>
      <w:r>
        <w:rPr>
          <w:sz w:val="20"/>
          <w:szCs w:val="20"/>
        </w:rPr>
        <w:t xml:space="preserve"> : </w:t>
      </w:r>
      <w:r>
        <w:rPr>
          <w:b/>
          <w:bCs/>
          <w:sz w:val="20"/>
          <w:szCs w:val="20"/>
        </w:rPr>
        <w:t>Au cours des 5 dernières années, avez-vous déjà utilisé l’aéroport de Poitiers </w:t>
      </w:r>
      <w:r>
        <w:rPr>
          <w:sz w:val="20"/>
          <w:szCs w:val="20"/>
        </w:rPr>
        <w:t>?  OUI / NON</w:t>
      </w:r>
    </w:p>
    <w:p>
      <w:pPr>
        <w:pStyle w:val="Normal"/>
        <w:tabs>
          <w:tab w:val="clear" w:pos="709"/>
          <w:tab w:val="left" w:pos="6237" w:leader="dot"/>
        </w:tabs>
        <w:ind w:left="357" w:hanging="0"/>
        <w:rPr>
          <w:sz w:val="20"/>
          <w:szCs w:val="20"/>
        </w:rPr>
      </w:pPr>
      <w:r>
        <w:rPr>
          <w:sz w:val="20"/>
          <w:szCs w:val="20"/>
        </w:rPr>
        <w:t xml:space="preserve">Si non : </w:t>
      </w:r>
      <w:r>
        <w:rPr>
          <w:b/>
          <w:bCs/>
          <w:sz w:val="20"/>
          <w:szCs w:val="20"/>
        </w:rPr>
        <w:t>pour quelles raisons</w:t>
      </w:r>
      <w:r>
        <w:rPr>
          <w:sz w:val="20"/>
          <w:szCs w:val="20"/>
        </w:rPr>
        <w:t> ?</w:t>
      </w:r>
    </w:p>
    <w:p>
      <w:pPr>
        <w:pStyle w:val="Normal"/>
        <w:tabs>
          <w:tab w:val="clear" w:pos="709"/>
          <w:tab w:val="left" w:pos="6237" w:leader="dot"/>
        </w:tabs>
        <w:ind w:left="357" w:hanging="0"/>
        <w:rPr>
          <w:sz w:val="20"/>
          <w:szCs w:val="20"/>
        </w:rPr>
      </w:pPr>
      <w:r>
        <w:rPr>
          <w:sz w:val="20"/>
          <w:szCs w:val="20"/>
        </w:rPr>
        <w:t xml:space="preserve">Si oui ou « Poitiers » en Q3 : </w:t>
      </w:r>
    </w:p>
    <w:p>
      <w:pPr>
        <w:pStyle w:val="Normal"/>
        <w:tabs>
          <w:tab w:val="clear" w:pos="709"/>
          <w:tab w:val="left" w:pos="6237" w:leader="dot"/>
        </w:tabs>
        <w:ind w:left="709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6- A quelle fréquence prenez-vous l’avion au départ de Poitiers ?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851" w:hanging="0"/>
        <w:rPr>
          <w:sz w:val="20"/>
          <w:szCs w:val="20"/>
        </w:rPr>
      </w:pPr>
      <w:r>
        <w:rPr>
          <w:sz w:val="20"/>
          <w:szCs w:val="20"/>
        </w:rPr>
        <w:t>Plusieurs fois par an</w:t>
        <w:tab/>
        <w:t>1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851" w:hanging="0"/>
        <w:rPr>
          <w:sz w:val="20"/>
          <w:szCs w:val="20"/>
        </w:rPr>
      </w:pPr>
      <w:r>
        <w:rPr>
          <w:sz w:val="20"/>
          <w:szCs w:val="20"/>
        </w:rPr>
        <w:t xml:space="preserve">1 à 2 fois par an </w:t>
        <w:tab/>
        <w:t>2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851" w:hanging="0"/>
        <w:rPr>
          <w:sz w:val="20"/>
          <w:szCs w:val="20"/>
        </w:rPr>
      </w:pPr>
      <w:r>
        <w:rPr>
          <w:sz w:val="20"/>
          <w:szCs w:val="20"/>
        </w:rPr>
        <w:t xml:space="preserve">Moins souvent </w:t>
        <w:tab/>
        <w:t>3</w:t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ind w:left="709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ind w:left="709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7- Et quelles étaient vos destinations finales (pour vous rendre dans quelle ville ?)</w:t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ind w:left="709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ind w:left="709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ind w:left="709" w:hanging="0"/>
        <w:rPr>
          <w:b/>
          <w:b/>
          <w:bCs/>
          <w:color w:val="C45911" w:themeColor="accent2" w:themeShade="bf"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>
      <w:pPr>
        <w:pStyle w:val="Normal"/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</w:r>
      <w:r>
        <w:br w:type="page"/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rPr>
          <w:sz w:val="20"/>
          <w:szCs w:val="20"/>
        </w:rPr>
      </w:pPr>
      <w:r>
        <w:rPr>
          <w:sz w:val="20"/>
          <w:szCs w:val="20"/>
          <w:highlight w:val="cyan"/>
        </w:rPr>
        <w:t>PRATIQUE GENERALE DE MOBILITE</w:t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18"/>
          <w:szCs w:val="18"/>
        </w:rPr>
        <w:t xml:space="preserve">8] </w:t>
      </w:r>
      <w:r>
        <w:rPr>
          <w:b/>
          <w:bCs/>
          <w:sz w:val="20"/>
          <w:szCs w:val="20"/>
        </w:rPr>
        <w:t>Pour des déplacements en France, éloignés de chez vous (ex : + 500 kms), seriez-vous prêt ….</w:t>
      </w:r>
      <w:r>
        <w:rPr>
          <w:b/>
          <w:color w:val="C45911" w:themeColor="accent2" w:themeShade="bf"/>
          <w:sz w:val="18"/>
          <w:szCs w:val="18"/>
        </w:rPr>
        <w:t> </w:t>
      </w:r>
      <w:r>
        <w:rPr>
          <w:b/>
          <w:sz w:val="18"/>
          <w:szCs w:val="18"/>
        </w:rPr>
        <w:t xml:space="preserve">: </w:t>
      </w:r>
      <w:r>
        <w:rPr>
          <w:b/>
          <w:bCs/>
          <w:sz w:val="20"/>
          <w:szCs w:val="20"/>
        </w:rPr>
        <w:t>(</w:t>
      </w:r>
      <w:r>
        <w:rPr>
          <w:sz w:val="20"/>
          <w:szCs w:val="20"/>
        </w:rPr>
        <w:t xml:space="preserve">tout à fait / éventuellement / pas vraiment / pas du tout)         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 privilégier le train plutôt que l’avion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 prendre l’avion au départ d’un autre aéroport de proximité (Tours, Limoges, LR, Bergerac)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 prendre l’avion depuis un autre aéroport régional (Bordeaux ou Nantes)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 prendre l’avion au départ de Paris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9] Les destinations proposées par votre aéroport peuvent-elles influencer votre choix de lieu de vacances ?  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>oui</w:t>
        <w:tab/>
        <w:t xml:space="preserve">1    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>non</w:t>
        <w:tab/>
        <w:t>2</w:t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rPr>
          <w:sz w:val="20"/>
          <w:szCs w:val="20"/>
        </w:rPr>
      </w:pPr>
      <w:r>
        <w:rPr>
          <w:sz w:val="20"/>
          <w:szCs w:val="20"/>
          <w:highlight w:val="cyan"/>
        </w:rPr>
        <w:t>NOTORIETE / IMAGE DE L’AEROPORT</w:t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ind w:right="-286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10] Pouvez-vous me citer les compagnies aériennes présentes sur l’aéroport de Poitiers ?</w:t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ind w:left="357" w:hanging="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spacing w:before="0" w:after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11] Pouvez-vous me citer les destinations (habituelles ou saisonnières) au départ de l’aéroport ?</w:t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ind w:left="357" w:hanging="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b/>
          <w:bCs/>
          <w:sz w:val="20"/>
          <w:szCs w:val="20"/>
        </w:rPr>
        <w:t>12] Pouvez-vous me citer un mot, un adjectif pour qualifier l’aéroport ?</w:t>
      </w: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ne rien citer et relancer</w:t>
      </w:r>
      <w:r>
        <w:rPr>
          <w:sz w:val="20"/>
          <w:szCs w:val="20"/>
        </w:rPr>
        <w:t xml:space="preserve">) </w:t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ind w:left="357" w:hanging="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</w:r>
      <w:bookmarkStart w:id="3" w:name="_Hlk90394034"/>
      <w:bookmarkStart w:id="4" w:name="_Hlk90394034"/>
      <w:bookmarkEnd w:id="4"/>
    </w:p>
    <w:p>
      <w:pPr>
        <w:pStyle w:val="Normal"/>
        <w:spacing w:before="0" w:after="0"/>
        <w:rPr>
          <w:b/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13] Pensez-vous que l'aéroport de Poitiers-Biard est utile pour le territoire de Grand Poitiers ?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 xml:space="preserve">Oui </w:t>
        <w:tab/>
        <w:t>1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 xml:space="preserve">Non </w:t>
        <w:tab/>
        <w:t>2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ind w:left="357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Pourquoi ?</w:t>
        <w:tab/>
      </w:r>
    </w:p>
    <w:p>
      <w:pPr>
        <w:pStyle w:val="Normal"/>
        <w:tabs>
          <w:tab w:val="clear" w:pos="709"/>
          <w:tab w:val="left" w:pos="6237" w:leader="dot"/>
        </w:tabs>
        <w:spacing w:before="0" w:after="0"/>
        <w:ind w:left="357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14] L’aéroport de Poitiers est subventionné, entre autres, par des aides</w:t>
      </w:r>
      <w:r>
        <w:rPr>
          <w:b/>
          <w:strike/>
          <w:sz w:val="18"/>
          <w:szCs w:val="18"/>
        </w:rPr>
        <w:t xml:space="preserve"> </w:t>
      </w:r>
      <w:r>
        <w:rPr>
          <w:b/>
          <w:sz w:val="18"/>
          <w:szCs w:val="18"/>
        </w:rPr>
        <w:t>du Département et de Grand Poitiers. Le saviez-vous ?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>Oui</w:t>
        <w:tab/>
        <w:t>1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>Non</w:t>
        <w:tab/>
        <w:t>2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15] Le Département et Grand Poitiers subventionnent le fonctionnement de l’aéroport à hauteur de 2,1 millions d’euros par an. Vous trouvez cela :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>Normal et justifié</w:t>
        <w:tab/>
        <w:t>1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>Acceptable mais la subvention est trop élevée</w:t>
        <w:tab/>
        <w:t>2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Anormal</w:t>
      </w:r>
      <w:r>
        <w:rPr>
          <w:rFonts w:cs="Arial" w:ascii="Arial" w:hAnsi="Arial"/>
          <w:sz w:val="20"/>
          <w:szCs w:val="20"/>
        </w:rPr>
        <w:t xml:space="preserve"> </w:t>
        <w:tab/>
      </w:r>
      <w:r>
        <w:rPr>
          <w:rFonts w:cs="Arial" w:ascii="Arial" w:hAnsi="Arial"/>
          <w:sz w:val="18"/>
          <w:szCs w:val="20"/>
        </w:rPr>
        <w:t>3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16] Pensez-vous qu’il serait plus utile d’utiliser ces subventions ou une partie de ces subventions dans d’autres usages ?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>Oui tout à fait</w:t>
        <w:tab/>
        <w:t xml:space="preserve">1  </w:t>
      </w:r>
      <w:r>
        <w:rPr>
          <w:rFonts w:eastAsia="Wingdings" w:cs="Wingdings"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Lesquels ? ………………………………………..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>Non, financer l’aéroport est utile</w:t>
        <w:tab/>
        <w:t>2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17] Seriez-vous prêt à payer votre billet d’avion au prix non subventionné , soit au minimum 50 € supplémentaires par vol et par voyageur ?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>Oui sur la totalité de la somme</w:t>
        <w:tab/>
        <w:t>1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>Oui sur une partie de la somme</w:t>
        <w:tab/>
        <w:t>2 (quel montant maximum ?)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Non </w:t>
      </w:r>
      <w:r>
        <w:rPr>
          <w:rFonts w:cs="Arial" w:ascii="Arial" w:hAnsi="Arial"/>
          <w:sz w:val="20"/>
          <w:szCs w:val="20"/>
        </w:rPr>
        <w:tab/>
        <w:t>3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br w:type="page"/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18] Pensez-vous que les services suivants doivent être présents sur l’aéroport de Poitiers ? [ </w:t>
      </w:r>
      <w:r>
        <w:rPr>
          <w:sz w:val="20"/>
          <w:szCs w:val="20"/>
        </w:rPr>
        <w:t>Oui c’est indispensable / Oui éventuellement / Pas vraiment nécessaire</w:t>
        <w:tab/>
        <w:t>/ Inutile ]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 xml:space="preserve">Les vols commerciaux réguliers nationaux (ex : Lyon)      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>Les vols commerciaux « low cost » (ex : Ryanair)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 xml:space="preserve">Les vols vacances, charters        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 xml:space="preserve">Les vols « à la demande » (avion taxi)        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 xml:space="preserve">Les vols sanitaires (greffes, évacuations)     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 xml:space="preserve">Les vols liés à la sécurité civile et militaire 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 xml:space="preserve">Les vols d’entraînement (civils et militaires)        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>L’activité des aéro-clubs (loisirs et formation)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SIGNALETIQUE</w:t>
      </w:r>
    </w:p>
    <w:p>
      <w:pPr>
        <w:pStyle w:val="Question"/>
        <w:numPr>
          <w:ilvl w:val="0"/>
          <w:numId w:val="1"/>
        </w:numPr>
        <w:tabs>
          <w:tab w:val="clear" w:pos="9498"/>
          <w:tab w:val="left" w:pos="284" w:leader="none"/>
        </w:tabs>
        <w:spacing w:before="0" w:after="0"/>
        <w:jc w:val="left"/>
        <w:rPr>
          <w:sz w:val="20"/>
        </w:rPr>
      </w:pPr>
      <w:r>
        <w:rPr>
          <w:bCs/>
          <w:sz w:val="20"/>
        </w:rPr>
        <w:t xml:space="preserve">Genre  </w:t>
      </w:r>
      <w:r>
        <w:rPr>
          <w:sz w:val="20"/>
        </w:rPr>
        <w:tab/>
      </w:r>
      <w:r>
        <w:rPr>
          <w:rFonts w:eastAsia="Wingdings" w:cs="Wingdings" w:ascii="Wingdings" w:hAnsi="Wingdings"/>
          <w:b w:val="false"/>
          <w:sz w:val="20"/>
        </w:rPr>
        <w:t></w:t>
      </w:r>
      <w:r>
        <w:rPr>
          <w:b w:val="false"/>
          <w:sz w:val="20"/>
        </w:rPr>
        <w:t xml:space="preserve"> Un homme </w:t>
        <w:tab/>
      </w:r>
      <w:r>
        <w:rPr>
          <w:rFonts w:eastAsia="Wingdings" w:cs="Wingdings" w:ascii="Wingdings" w:hAnsi="Wingdings"/>
          <w:b w:val="false"/>
          <w:sz w:val="20"/>
        </w:rPr>
        <w:t></w:t>
      </w:r>
      <w:r>
        <w:rPr>
          <w:b w:val="false"/>
          <w:sz w:val="20"/>
        </w:rPr>
        <w:t xml:space="preserve"> Une femme</w:t>
      </w:r>
    </w:p>
    <w:p>
      <w:pPr>
        <w:pStyle w:val="Question"/>
        <w:tabs>
          <w:tab w:val="clear" w:pos="9498"/>
          <w:tab w:val="left" w:pos="284" w:leader="none"/>
        </w:tabs>
        <w:spacing w:before="0" w:after="0"/>
        <w:ind w:left="720" w:hanging="0"/>
        <w:jc w:val="left"/>
        <w:rPr>
          <w:sz w:val="20"/>
        </w:rPr>
      </w:pPr>
      <w:r>
        <w:rPr>
          <w:sz w:val="20"/>
        </w:rPr>
      </w:r>
    </w:p>
    <w:p>
      <w:pPr>
        <w:pStyle w:val="Question"/>
        <w:tabs>
          <w:tab w:val="clear" w:pos="9498"/>
        </w:tabs>
        <w:spacing w:before="0" w:after="0"/>
        <w:ind w:left="0" w:hanging="0"/>
        <w:jc w:val="left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Question"/>
        <w:numPr>
          <w:ilvl w:val="0"/>
          <w:numId w:val="2"/>
        </w:numPr>
        <w:tabs>
          <w:tab w:val="clear" w:pos="9498"/>
          <w:tab w:val="left" w:pos="284" w:leader="none"/>
        </w:tabs>
        <w:spacing w:before="0" w:after="0"/>
        <w:jc w:val="left"/>
        <w:rPr>
          <w:bCs/>
          <w:sz w:val="20"/>
        </w:rPr>
      </w:pPr>
      <w:r>
        <w:rPr>
          <w:bCs/>
          <w:sz w:val="20"/>
        </w:rPr>
        <w:t xml:space="preserve">Age </w:t>
      </w:r>
    </w:p>
    <w:p>
      <w:pPr>
        <w:pStyle w:val="Question"/>
        <w:tabs>
          <w:tab w:val="clear" w:pos="9498"/>
          <w:tab w:val="left" w:pos="284" w:leader="none"/>
        </w:tabs>
        <w:spacing w:before="120" w:after="120"/>
        <w:ind w:left="0" w:hanging="0"/>
        <w:jc w:val="left"/>
        <w:rPr>
          <w:b w:val="false"/>
          <w:b w:val="false"/>
          <w:sz w:val="20"/>
        </w:rPr>
      </w:pPr>
      <w:r>
        <w:rPr>
          <w:sz w:val="20"/>
        </w:rPr>
        <w:tab/>
        <w:tab/>
      </w:r>
      <w:r>
        <w:rPr>
          <w:rFonts w:eastAsia="Wingdings" w:cs="Wingdings" w:ascii="Wingdings" w:hAnsi="Wingdings"/>
          <w:b w:val="false"/>
          <w:sz w:val="20"/>
        </w:rPr>
        <w:t></w:t>
      </w:r>
      <w:r>
        <w:rPr>
          <w:b w:val="false"/>
          <w:sz w:val="20"/>
        </w:rPr>
        <w:t xml:space="preserve"> 18/25 ans </w:t>
        <w:tab/>
      </w:r>
      <w:r>
        <w:rPr>
          <w:rFonts w:eastAsia="Wingdings" w:cs="Wingdings" w:ascii="Wingdings" w:hAnsi="Wingdings"/>
          <w:b w:val="false"/>
          <w:sz w:val="20"/>
        </w:rPr>
        <w:t></w:t>
      </w:r>
      <w:r>
        <w:rPr>
          <w:b w:val="false"/>
          <w:sz w:val="20"/>
        </w:rPr>
        <w:t xml:space="preserve"> 26/35 ans</w:t>
        <w:tab/>
      </w:r>
      <w:r>
        <w:rPr>
          <w:rFonts w:eastAsia="Wingdings" w:cs="Wingdings" w:ascii="Wingdings" w:hAnsi="Wingdings"/>
          <w:b w:val="false"/>
          <w:sz w:val="20"/>
        </w:rPr>
        <w:t></w:t>
      </w:r>
      <w:r>
        <w:rPr>
          <w:b w:val="false"/>
          <w:sz w:val="20"/>
        </w:rPr>
        <w:t xml:space="preserve"> 36/45 ans</w:t>
        <w:tab/>
      </w:r>
      <w:r>
        <w:rPr>
          <w:rFonts w:eastAsia="Wingdings" w:cs="Wingdings" w:ascii="Wingdings" w:hAnsi="Wingdings"/>
          <w:b w:val="false"/>
          <w:sz w:val="20"/>
        </w:rPr>
        <w:t></w:t>
      </w:r>
      <w:r>
        <w:rPr>
          <w:b w:val="false"/>
          <w:sz w:val="20"/>
        </w:rPr>
        <w:t xml:space="preserve"> 46/55 ans</w:t>
        <w:tab/>
      </w:r>
      <w:r>
        <w:rPr>
          <w:rFonts w:eastAsia="Wingdings" w:cs="Wingdings" w:ascii="Wingdings" w:hAnsi="Wingdings"/>
          <w:b w:val="false"/>
          <w:sz w:val="20"/>
        </w:rPr>
        <w:t></w:t>
      </w:r>
      <w:r>
        <w:rPr>
          <w:b w:val="false"/>
          <w:sz w:val="20"/>
        </w:rPr>
        <w:t xml:space="preserve"> 56/65 ans</w:t>
        <w:tab/>
      </w:r>
      <w:r>
        <w:rPr>
          <w:rFonts w:eastAsia="Wingdings" w:cs="Wingdings" w:ascii="Wingdings" w:hAnsi="Wingdings"/>
          <w:b w:val="false"/>
          <w:sz w:val="20"/>
        </w:rPr>
        <w:t></w:t>
      </w:r>
      <w:r>
        <w:rPr>
          <w:b w:val="false"/>
          <w:sz w:val="20"/>
        </w:rPr>
        <w:t xml:space="preserve"> + 65 ans</w:t>
      </w:r>
    </w:p>
    <w:p>
      <w:pPr>
        <w:pStyle w:val="Question"/>
        <w:tabs>
          <w:tab w:val="clear" w:pos="9498"/>
          <w:tab w:val="left" w:pos="284" w:leader="none"/>
        </w:tabs>
        <w:spacing w:before="120" w:after="12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Question"/>
        <w:numPr>
          <w:ilvl w:val="0"/>
          <w:numId w:val="3"/>
        </w:numPr>
        <w:tabs>
          <w:tab w:val="clear" w:pos="9498"/>
          <w:tab w:val="left" w:pos="284" w:leader="none"/>
        </w:tabs>
        <w:spacing w:before="0" w:after="0"/>
        <w:jc w:val="left"/>
        <w:rPr>
          <w:sz w:val="20"/>
        </w:rPr>
      </w:pPr>
      <w:r>
        <w:rPr>
          <w:bCs/>
          <w:sz w:val="20"/>
        </w:rPr>
        <w:t>Profession en clair puis recoder </w:t>
      </w:r>
    </w:p>
    <w:p>
      <w:pPr>
        <w:pStyle w:val="Question"/>
        <w:tabs>
          <w:tab w:val="clear" w:pos="9498"/>
          <w:tab w:val="left" w:pos="284" w:leader="none"/>
        </w:tabs>
        <w:spacing w:before="0" w:after="0"/>
        <w:ind w:left="1843" w:hanging="709"/>
        <w:jc w:val="left"/>
        <w:rPr>
          <w:bCs/>
          <w:sz w:val="20"/>
        </w:rPr>
      </w:pPr>
      <w:r>
        <w:rPr>
          <w:bCs/>
          <w:sz w:val="20"/>
        </w:rPr>
        <w:t>______________________</w:t>
      </w:r>
    </w:p>
    <w:p>
      <w:pPr>
        <w:pStyle w:val="Question"/>
        <w:tabs>
          <w:tab w:val="clear" w:pos="9498"/>
          <w:tab w:val="left" w:pos="284" w:leader="none"/>
        </w:tabs>
        <w:spacing w:before="0" w:after="0"/>
        <w:jc w:val="left"/>
        <w:rPr>
          <w:bCs/>
          <w:sz w:val="20"/>
        </w:rPr>
      </w:pPr>
      <w:r>
        <w:rPr>
          <w:bCs/>
          <w:sz w:val="20"/>
        </w:rPr>
      </w:r>
    </w:p>
    <w:tbl>
      <w:tblPr>
        <w:tblW w:w="9379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09"/>
        <w:gridCol w:w="2693"/>
        <w:gridCol w:w="2977"/>
      </w:tblGrid>
      <w:tr>
        <w:trPr>
          <w:trHeight w:val="236" w:hRule="atLeast"/>
        </w:trPr>
        <w:tc>
          <w:tcPr>
            <w:tcW w:w="370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color="auto" w:fill="auto" w:val="clear"/>
          </w:tcPr>
          <w:p>
            <w:pPr>
              <w:pStyle w:val="Normal"/>
              <w:spacing w:lineRule="atLeast" w:line="280" w:before="0" w:after="16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>Agriculteur exploitant</w:t>
            </w:r>
          </w:p>
        </w:tc>
        <w:tc>
          <w:tcPr>
            <w:tcW w:w="2693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color="auto" w:fill="FFFFFF" w:val="clear"/>
          </w:tcPr>
          <w:p>
            <w:pPr>
              <w:pStyle w:val="Normal"/>
              <w:spacing w:lineRule="atLeast" w:line="280" w:before="0" w:after="16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>Profession intermédiaire</w:t>
            </w:r>
          </w:p>
        </w:tc>
        <w:tc>
          <w:tcPr>
            <w:tcW w:w="29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color="auto" w:fill="auto" w:val="clear"/>
          </w:tcPr>
          <w:p>
            <w:pPr>
              <w:pStyle w:val="Normal"/>
              <w:spacing w:lineRule="atLeast" w:line="280" w:before="0" w:after="16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>Etudiant / lycéen</w:t>
            </w:r>
          </w:p>
        </w:tc>
      </w:tr>
      <w:tr>
        <w:trPr/>
        <w:tc>
          <w:tcPr>
            <w:tcW w:w="3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color="auto" w:fill="auto" w:val="clear"/>
          </w:tcPr>
          <w:p>
            <w:pPr>
              <w:pStyle w:val="Normal"/>
              <w:spacing w:lineRule="atLeast" w:line="280" w:before="0" w:after="16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>Artisan, commerçant, chef d’entreprise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</w:t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>Employé / Ouvrier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color="auto" w:fill="auto" w:val="clear"/>
          </w:tcPr>
          <w:p>
            <w:pPr>
              <w:pStyle w:val="Normal"/>
              <w:spacing w:lineRule="atLeast" w:line="280" w:before="0" w:after="16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>Demandeur d’emploi</w:t>
            </w:r>
          </w:p>
        </w:tc>
      </w:tr>
      <w:tr>
        <w:trPr/>
        <w:tc>
          <w:tcPr>
            <w:tcW w:w="37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color="auto" w:fill="auto" w:val="clear"/>
          </w:tcPr>
          <w:p>
            <w:pPr>
              <w:pStyle w:val="Normal"/>
              <w:spacing w:lineRule="atLeast" w:line="280" w:before="0" w:after="16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>Cadre supérieur, profession libérale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color="auto" w:fill="FFFFFF" w:val="clear"/>
          </w:tcPr>
          <w:p>
            <w:pPr>
              <w:pStyle w:val="Normal"/>
              <w:spacing w:lineRule="atLeast" w:line="280" w:before="0" w:after="16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>Retraité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color="auto" w:fill="auto" w:val="clear"/>
          </w:tcPr>
          <w:p>
            <w:pPr>
              <w:pStyle w:val="Normal"/>
              <w:spacing w:lineRule="atLeast" w:line="280" w:before="0" w:after="16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 xml:space="preserve">Sans profession 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NB : La commune d’habitation est validée et notée avant de commencer le questionnaire.</w:t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5670" w:leader="dot"/>
        </w:tabs>
        <w:spacing w:lineRule="auto" w:line="240" w:before="0" w:after="0"/>
        <w:rPr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134" w:right="680" w:header="709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0" distT="0" distB="0" distL="114300" distR="0" simplePos="0" locked="0" layoutInCell="1" allowOverlap="1" relativeHeight="4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1200150" cy="400050"/>
          <wp:effectExtent l="0" t="0" r="0" b="0"/>
          <wp:wrapTight wrapText="bothSides">
            <wp:wrapPolygon edited="0">
              <wp:start x="-15" y="0"/>
              <wp:lineTo x="-15" y="20558"/>
              <wp:lineTo x="21254" y="20558"/>
              <wp:lineTo x="21254" y="0"/>
              <wp:lineTo x="-15" y="0"/>
            </wp:wrapPolygon>
          </wp:wrapTight>
          <wp:docPr id="1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165" t="39840" r="30751" b="40794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  <w:i w:val="false"/>
        <w:b/>
        <w:color w:val="0066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  <w:i w:val="false"/>
        <w:b/>
        <w:color w:val="0066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  <w:i w:val="false"/>
        <w:b/>
        <w:color w:val="0066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6e2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1d604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1d6044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2730e"/>
    <w:rPr>
      <w:rFonts w:ascii="Segoe UI" w:hAnsi="Segoe UI" w:cs="Segoe UI"/>
      <w:sz w:val="18"/>
      <w:szCs w:val="18"/>
    </w:rPr>
  </w:style>
  <w:style w:type="character" w:styleId="ParagraphedelisteCar" w:customStyle="1">
    <w:name w:val="Paragraphe de liste Car"/>
    <w:link w:val="Paragraphedeliste"/>
    <w:uiPriority w:val="34"/>
    <w:qFormat/>
    <w:rsid w:val="006503db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ParagraphedelisteCar"/>
    <w:uiPriority w:val="34"/>
    <w:qFormat/>
    <w:rsid w:val="005756c9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5e2a9d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1d604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d604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Question" w:customStyle="1">
    <w:name w:val="question"/>
    <w:basedOn w:val="Normal"/>
    <w:qFormat/>
    <w:rsid w:val="00b176e8"/>
    <w:pPr>
      <w:tabs>
        <w:tab w:val="clear" w:pos="709"/>
        <w:tab w:val="right" w:pos="9498" w:leader="hyphen"/>
      </w:tabs>
      <w:spacing w:lineRule="auto" w:line="240" w:before="240" w:after="120"/>
      <w:ind w:left="709" w:hanging="709"/>
      <w:jc w:val="both"/>
    </w:pPr>
    <w:rPr>
      <w:rFonts w:ascii="Arial Narrow" w:hAnsi="Arial Narrow" w:eastAsia="Times New Roman" w:cs="Times New Roman"/>
      <w:b/>
      <w:sz w:val="24"/>
      <w:szCs w:val="20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2730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fc78c7-8a88-4f55-840b-8ae03d945483">ME62PSREJKNR-50782642-1605680</_dlc_DocId>
    <_dlc_DocIdUrl xmlns="2cfc78c7-8a88-4f55-840b-8ae03d945483">
      <Url>https://tryom.sharepoint.com/sites/DonnesCommunes/_layouts/15/DocIdRedir.aspx?ID=ME62PSREJKNR-50782642-1605680</Url>
      <Description>ME62PSREJKNR-50782642-1605680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9FA4D41C4594E805653DFE69FD7BA" ma:contentTypeVersion="13" ma:contentTypeDescription="Crée un document." ma:contentTypeScope="" ma:versionID="630260351e559796f89542d5e93e2745">
  <xsd:schema xmlns:xsd="http://www.w3.org/2001/XMLSchema" xmlns:xs="http://www.w3.org/2001/XMLSchema" xmlns:p="http://schemas.microsoft.com/office/2006/metadata/properties" xmlns:ns2="2cfc78c7-8a88-4f55-840b-8ae03d945483" xmlns:ns3="154cc852-c930-45e2-919e-c9e202035dfa" targetNamespace="http://schemas.microsoft.com/office/2006/metadata/properties" ma:root="true" ma:fieldsID="a48800bc707b55e95734a67f9a14518d" ns2:_="" ns3:_="">
    <xsd:import namespace="2cfc78c7-8a88-4f55-840b-8ae03d945483"/>
    <xsd:import namespace="154cc852-c930-45e2-919e-c9e202035d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c78c7-8a88-4f55-840b-8ae03d9454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c852-c930-45e2-919e-c9e20203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B86D7-6B06-4161-97D4-57D497311D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4930FC-65E3-439D-BC9C-111D826D2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4B487-00A3-4509-B0BE-EFD103327D6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54cc852-c930-45e2-919e-c9e202035dfa"/>
    <ds:schemaRef ds:uri="http://purl.org/dc/dcmitype/"/>
    <ds:schemaRef ds:uri="2cfc78c7-8a88-4f55-840b-8ae03d94548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A2EB42-70B4-48A9-B391-DD8E536DB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c78c7-8a88-4f55-840b-8ae03d945483"/>
    <ds:schemaRef ds:uri="154cc852-c930-45e2-919e-c9e202035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LibreOffice/6.4.0.3$Windows_X86_64 LibreOffice_project/b0a288ab3d2d4774cb44b62f04d5d28733ac6df8</Application>
  <Pages>8</Pages>
  <Words>842</Words>
  <Characters>4016</Characters>
  <CharactersWithSpaces>4852</CharactersWithSpaces>
  <Paragraphs>96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2022-02-17T13:00:00Z</dcterms:created>
  <dc:creator>BEAUPEL Marion</dc:creator>
  <dc:description/>
  <dc:language>fr-FR</dc:language>
  <cp:lastModifiedBy>BRACONNIER Nathalie</cp:lastModifiedBy>
  <cp:lastPrinted>2020-02-12T16:32:00Z</cp:lastPrinted>
  <dcterms:modified xsi:type="dcterms:W3CDTF">2022-02-17T13:00:00Z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ContentTypeId">
    <vt:lpwstr>0x010100BD59FA4D41C4594E805653DFE69FD7BA</vt:lpwstr>
  </property>
  <property fmtid="{D5CDD505-2E9C-101B-9397-08002B2CF9AE}" pid="5" name="DocSecurity">
    <vt:i4>4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Order">
    <vt:i4>147800</vt:i4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_dlc_DocIdItemGuid">
    <vt:lpwstr>5da765ae-98cb-44d6-8282-12edb98ace6c</vt:lpwstr>
  </property>
</Properties>
</file>